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9C" w:rsidRPr="00D277A3" w:rsidRDefault="00D277A3" w:rsidP="00D277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Nyomógombos v</w:t>
      </w:r>
      <w:r w:rsidR="00475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etélkedő (Illyés110 „Csillagos ötös”</w:t>
      </w:r>
      <w:r w:rsidRPr="00D27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szabályai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B3F">
        <w:rPr>
          <w:rFonts w:ascii="Times New Roman" w:hAnsi="Times New Roman" w:cs="Times New Roman"/>
          <w:b/>
          <w:i/>
          <w:sz w:val="28"/>
          <w:szCs w:val="28"/>
        </w:rPr>
        <w:t xml:space="preserve">A kérdések tematikusan lesznek csoportosítva. </w:t>
      </w:r>
      <w:r w:rsidR="00EF1B27">
        <w:rPr>
          <w:rFonts w:ascii="Times New Roman" w:hAnsi="Times New Roman" w:cs="Times New Roman"/>
          <w:sz w:val="28"/>
          <w:szCs w:val="28"/>
        </w:rPr>
        <w:t>Pl. Folyók.</w:t>
      </w:r>
      <w:r>
        <w:rPr>
          <w:rFonts w:ascii="Times New Roman" w:hAnsi="Times New Roman" w:cs="Times New Roman"/>
          <w:sz w:val="28"/>
          <w:szCs w:val="28"/>
        </w:rPr>
        <w:t xml:space="preserve"> A címek lehetnek tréfásak is, nem feltétlenül árulják el a versenyzőknek rögtön, hogy mivel kapcsolatosak. Ha kikérik a témakörön belül az első kérdést, akkor a játékvezető természetesen elmagyarázza a témakör tartalmát, s hogy milyen jellegű válaszokat vár el a feladat.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12">
        <w:rPr>
          <w:rFonts w:ascii="Times New Roman" w:hAnsi="Times New Roman" w:cs="Times New Roman"/>
          <w:b/>
          <w:i/>
          <w:sz w:val="28"/>
          <w:szCs w:val="28"/>
        </w:rPr>
        <w:t>Minden fordulóban 5 témakör fog játszani, s ezekhez 6-6 kérdés tartozik hozzá</w:t>
      </w:r>
      <w:r>
        <w:rPr>
          <w:rFonts w:ascii="Times New Roman" w:hAnsi="Times New Roman" w:cs="Times New Roman"/>
          <w:sz w:val="28"/>
          <w:szCs w:val="28"/>
        </w:rPr>
        <w:t xml:space="preserve">. Először egy villámkérdésre adott gyors első jó válasz alapján derül majd ki, melyik versenyző válogat majd a témákból először, utána </w:t>
      </w:r>
      <w:r w:rsidRPr="00EC664F">
        <w:rPr>
          <w:rFonts w:ascii="Times New Roman" w:hAnsi="Times New Roman" w:cs="Times New Roman"/>
          <w:b/>
          <w:i/>
          <w:sz w:val="28"/>
          <w:szCs w:val="28"/>
        </w:rPr>
        <w:t xml:space="preserve">mindig az kér kérdést, aki az utolsó jó választ adta, ha nem volt </w:t>
      </w:r>
      <w:r>
        <w:rPr>
          <w:rFonts w:ascii="Times New Roman" w:hAnsi="Times New Roman" w:cs="Times New Roman"/>
          <w:b/>
          <w:i/>
          <w:sz w:val="28"/>
          <w:szCs w:val="28"/>
        </w:rPr>
        <w:t>válaszadó, akkor a vezető versenyző</w:t>
      </w:r>
      <w:r w:rsidRPr="00EC664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88">
        <w:rPr>
          <w:rFonts w:ascii="Times New Roman" w:hAnsi="Times New Roman" w:cs="Times New Roman"/>
          <w:i/>
          <w:sz w:val="28"/>
          <w:szCs w:val="28"/>
        </w:rPr>
        <w:t>Ha rossz válasz hangzott el, akkor a nem válaszoló versenyzők közül a legrosszabb pontszámmal álló választhatja a következő kérdést.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kérdésekhez tartozik egy pontszám érték 1000, 2000, 3000, 4000, 5000, 8000 pont értékben. Ha a játékos tudja a választ, ennyi pontot kap, ha nem tudja, ezt a pontszámot levonjuk addig megszerzett pontjaiból. (Így tehát negatív pontszámot is lehet elérni!) Tehát csak akkor érdemes majd válaszolni, ha tudjuk valóban a választ.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E0"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 w:rsidRPr="00926BE0">
        <w:rPr>
          <w:rFonts w:ascii="Times New Roman" w:hAnsi="Times New Roman" w:cs="Times New Roman"/>
          <w:b/>
          <w:sz w:val="28"/>
          <w:szCs w:val="28"/>
        </w:rPr>
        <w:t xml:space="preserve"> VÁLASZOLHAT, AKINEK ÉG A LÁMPÁJA</w:t>
      </w:r>
      <w:r>
        <w:rPr>
          <w:rFonts w:ascii="Times New Roman" w:hAnsi="Times New Roman" w:cs="Times New Roman"/>
          <w:sz w:val="28"/>
          <w:szCs w:val="28"/>
        </w:rPr>
        <w:t xml:space="preserve">. A játékgépen ugyanis mindenkinek lesz egy nyomógombja, azt kell benyomni, s csak a leggyorsabb válaszolhat. </w:t>
      </w:r>
      <w:r w:rsidRPr="00926BE0">
        <w:rPr>
          <w:rFonts w:ascii="Times New Roman" w:hAnsi="Times New Roman" w:cs="Times New Roman"/>
          <w:b/>
          <w:i/>
          <w:sz w:val="28"/>
          <w:szCs w:val="28"/>
        </w:rPr>
        <w:t>Rossz válasz esetén más játékos nem adhatja meg a választ, tehát pontot rabolni így nem lehet.</w:t>
      </w:r>
      <w:r>
        <w:rPr>
          <w:rFonts w:ascii="Times New Roman" w:hAnsi="Times New Roman" w:cs="Times New Roman"/>
          <w:sz w:val="28"/>
          <w:szCs w:val="28"/>
        </w:rPr>
        <w:t xml:space="preserve"> A kérdéseket úgy kell kérni, hogy a játékosok megadják a témakör </w:t>
      </w:r>
      <w:r w:rsidR="0037038F">
        <w:rPr>
          <w:rFonts w:ascii="Times New Roman" w:hAnsi="Times New Roman" w:cs="Times New Roman"/>
          <w:sz w:val="28"/>
          <w:szCs w:val="28"/>
        </w:rPr>
        <w:t>nevét és pontszámát – pl. FESTŐK 1000, ORSZÁGOK 2000.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KÉRDÉSEKET NEM KELL MAJD SORRENDBEN VÁLASZTANI, BÁTRAN LEHET KÉRNI ELŐSZÖR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MAGASABB PONTSZÁMÚ KÉRDÉSEKET</w:t>
      </w:r>
      <w:r w:rsidR="00E74085">
        <w:rPr>
          <w:rFonts w:ascii="Times New Roman" w:hAnsi="Times New Roman" w:cs="Times New Roman"/>
          <w:sz w:val="28"/>
          <w:szCs w:val="28"/>
        </w:rPr>
        <w:t xml:space="preserve"> IS. Egy-egy vetélkedő forduló 7</w:t>
      </w:r>
      <w:r>
        <w:rPr>
          <w:rFonts w:ascii="Times New Roman" w:hAnsi="Times New Roman" w:cs="Times New Roman"/>
          <w:sz w:val="28"/>
          <w:szCs w:val="28"/>
        </w:rPr>
        <w:t xml:space="preserve"> perc nettó játékidőt fog igénybe venni, tehát várhatóan </w:t>
      </w:r>
      <w:r w:rsidR="0090109A">
        <w:rPr>
          <w:rFonts w:ascii="Times New Roman" w:hAnsi="Times New Roman" w:cs="Times New Roman"/>
          <w:sz w:val="28"/>
          <w:szCs w:val="28"/>
        </w:rPr>
        <w:t>nem fog az adott fordulóban</w:t>
      </w:r>
      <w:r>
        <w:rPr>
          <w:rFonts w:ascii="Times New Roman" w:hAnsi="Times New Roman" w:cs="Times New Roman"/>
          <w:sz w:val="28"/>
          <w:szCs w:val="28"/>
        </w:rPr>
        <w:t xml:space="preserve"> az összes kérdés előkerülni. 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Ennek megfelelően nagy szerepe lehet a taktikának is. (Pl. a nagyon vezető játékos</w:t>
      </w:r>
      <w:r w:rsidR="007D3327">
        <w:rPr>
          <w:rFonts w:ascii="Times New Roman" w:hAnsi="Times New Roman" w:cs="Times New Roman"/>
          <w:sz w:val="28"/>
          <w:szCs w:val="28"/>
        </w:rPr>
        <w:t>/játékosok</w:t>
      </w:r>
      <w:r>
        <w:rPr>
          <w:rFonts w:ascii="Times New Roman" w:hAnsi="Times New Roman" w:cs="Times New Roman"/>
          <w:sz w:val="28"/>
          <w:szCs w:val="28"/>
        </w:rPr>
        <w:t xml:space="preserve"> szándékosan kisebb értékű kérdéseket kér</w:t>
      </w:r>
      <w:r w:rsidR="007D3327">
        <w:rPr>
          <w:rFonts w:ascii="Times New Roman" w:hAnsi="Times New Roman" w:cs="Times New Roman"/>
          <w:sz w:val="28"/>
          <w:szCs w:val="28"/>
        </w:rPr>
        <w:t xml:space="preserve"> /kérnek</w:t>
      </w:r>
      <w:r>
        <w:rPr>
          <w:rFonts w:ascii="Times New Roman" w:hAnsi="Times New Roman" w:cs="Times New Roman"/>
          <w:sz w:val="28"/>
          <w:szCs w:val="28"/>
        </w:rPr>
        <w:t>, hogy ne érhessék őt be.)</w:t>
      </w:r>
    </w:p>
    <w:p w:rsidR="00D277A3" w:rsidRDefault="00D277A3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NEM KELL MEGVÁRNI, AMÍG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KÉRDÉS VÉGIG ELHANGZIK, ezért </w:t>
      </w:r>
      <w:r w:rsidRPr="00490665">
        <w:rPr>
          <w:rFonts w:ascii="Times New Roman" w:hAnsi="Times New Roman" w:cs="Times New Roman"/>
          <w:b/>
          <w:sz w:val="28"/>
          <w:szCs w:val="28"/>
        </w:rPr>
        <w:t>ebben a vetélkedőben a gyorsaságnak legalább akkora szerepe van, mint a tudásnak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7A3" w:rsidRDefault="00E74085" w:rsidP="00D27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játékot egy fordulóban négyszer három csapat</w:t>
      </w:r>
      <w:r w:rsidR="00490665">
        <w:rPr>
          <w:rFonts w:ascii="Times New Roman" w:hAnsi="Times New Roman" w:cs="Times New Roman"/>
          <w:sz w:val="28"/>
          <w:szCs w:val="28"/>
        </w:rPr>
        <w:t xml:space="preserve"> játszhatja.</w:t>
      </w:r>
      <w:r>
        <w:rPr>
          <w:rFonts w:ascii="Times New Roman" w:hAnsi="Times New Roman" w:cs="Times New Roman"/>
          <w:sz w:val="28"/>
          <w:szCs w:val="28"/>
        </w:rPr>
        <w:t xml:space="preserve"> Várhatóan két elődöntőt és egy döntőt fogunk lebonyolítani. Ha nagyon sok a nevezett csapat, akkor sor kerülhet több elődöntőre.</w:t>
      </w:r>
      <w:bookmarkStart w:id="0" w:name="_GoBack"/>
      <w:bookmarkEnd w:id="0"/>
    </w:p>
    <w:p w:rsidR="00A54ABA" w:rsidRPr="005E4C9C" w:rsidRDefault="00A54ABA" w:rsidP="000B6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4ABA" w:rsidRPr="005E4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79" w:rsidRDefault="00906B79" w:rsidP="00906B79">
      <w:pPr>
        <w:spacing w:after="0" w:line="240" w:lineRule="auto"/>
      </w:pPr>
      <w:r>
        <w:separator/>
      </w:r>
    </w:p>
  </w:endnote>
  <w:endnote w:type="continuationSeparator" w:id="0">
    <w:p w:rsidR="00906B79" w:rsidRDefault="00906B79" w:rsidP="009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000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6B79" w:rsidRPr="00906B79" w:rsidRDefault="00906B79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6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0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6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B79" w:rsidRDefault="00906B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79" w:rsidRDefault="00906B79" w:rsidP="00906B79">
      <w:pPr>
        <w:spacing w:after="0" w:line="240" w:lineRule="auto"/>
      </w:pPr>
      <w:r>
        <w:separator/>
      </w:r>
    </w:p>
  </w:footnote>
  <w:footnote w:type="continuationSeparator" w:id="0">
    <w:p w:rsidR="00906B79" w:rsidRDefault="00906B79" w:rsidP="0090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CF0"/>
    <w:multiLevelType w:val="hybridMultilevel"/>
    <w:tmpl w:val="3E7EE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E69"/>
    <w:multiLevelType w:val="hybridMultilevel"/>
    <w:tmpl w:val="C6125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5832"/>
    <w:multiLevelType w:val="hybridMultilevel"/>
    <w:tmpl w:val="9DF8E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398A"/>
    <w:multiLevelType w:val="hybridMultilevel"/>
    <w:tmpl w:val="5224813E"/>
    <w:lvl w:ilvl="0" w:tplc="C0B80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913DB"/>
    <w:multiLevelType w:val="hybridMultilevel"/>
    <w:tmpl w:val="15A6F726"/>
    <w:lvl w:ilvl="0" w:tplc="92FEB5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6"/>
    <w:rsid w:val="000270DD"/>
    <w:rsid w:val="00037694"/>
    <w:rsid w:val="000B0767"/>
    <w:rsid w:val="000B6863"/>
    <w:rsid w:val="000C1CEF"/>
    <w:rsid w:val="0013641A"/>
    <w:rsid w:val="00150695"/>
    <w:rsid w:val="00154C01"/>
    <w:rsid w:val="001658B4"/>
    <w:rsid w:val="001C1A1D"/>
    <w:rsid w:val="001F0813"/>
    <w:rsid w:val="00292FB0"/>
    <w:rsid w:val="00294D2D"/>
    <w:rsid w:val="00296423"/>
    <w:rsid w:val="002A5E0D"/>
    <w:rsid w:val="002B7F90"/>
    <w:rsid w:val="00310B69"/>
    <w:rsid w:val="00313538"/>
    <w:rsid w:val="0037038F"/>
    <w:rsid w:val="003C0751"/>
    <w:rsid w:val="003E6C78"/>
    <w:rsid w:val="00432B70"/>
    <w:rsid w:val="004546C6"/>
    <w:rsid w:val="00454FE5"/>
    <w:rsid w:val="0045697D"/>
    <w:rsid w:val="00457D84"/>
    <w:rsid w:val="0047542D"/>
    <w:rsid w:val="00481B53"/>
    <w:rsid w:val="00490665"/>
    <w:rsid w:val="004B23C2"/>
    <w:rsid w:val="00503789"/>
    <w:rsid w:val="0054243C"/>
    <w:rsid w:val="00597F84"/>
    <w:rsid w:val="005D265B"/>
    <w:rsid w:val="005E4C9C"/>
    <w:rsid w:val="005F0F64"/>
    <w:rsid w:val="005F6ED0"/>
    <w:rsid w:val="006155BE"/>
    <w:rsid w:val="006966B7"/>
    <w:rsid w:val="006A7BF4"/>
    <w:rsid w:val="006B20E0"/>
    <w:rsid w:val="00745FE8"/>
    <w:rsid w:val="007732C1"/>
    <w:rsid w:val="0077689C"/>
    <w:rsid w:val="007A591C"/>
    <w:rsid w:val="007D3327"/>
    <w:rsid w:val="0082072F"/>
    <w:rsid w:val="00836505"/>
    <w:rsid w:val="008A5287"/>
    <w:rsid w:val="008E67C3"/>
    <w:rsid w:val="0090109A"/>
    <w:rsid w:val="00906B79"/>
    <w:rsid w:val="0096434A"/>
    <w:rsid w:val="009C0D86"/>
    <w:rsid w:val="00A3426F"/>
    <w:rsid w:val="00A54ABA"/>
    <w:rsid w:val="00A96152"/>
    <w:rsid w:val="00B138DA"/>
    <w:rsid w:val="00B56D25"/>
    <w:rsid w:val="00B72E8A"/>
    <w:rsid w:val="00BE1288"/>
    <w:rsid w:val="00C22BA7"/>
    <w:rsid w:val="00C44982"/>
    <w:rsid w:val="00C56D74"/>
    <w:rsid w:val="00C76350"/>
    <w:rsid w:val="00CC4975"/>
    <w:rsid w:val="00D077AA"/>
    <w:rsid w:val="00D12A0E"/>
    <w:rsid w:val="00D277A3"/>
    <w:rsid w:val="00D72AA8"/>
    <w:rsid w:val="00DB5F05"/>
    <w:rsid w:val="00DD0D0D"/>
    <w:rsid w:val="00DE23F8"/>
    <w:rsid w:val="00E74085"/>
    <w:rsid w:val="00E829B6"/>
    <w:rsid w:val="00E85A61"/>
    <w:rsid w:val="00EF1B27"/>
    <w:rsid w:val="00F02429"/>
    <w:rsid w:val="00F36116"/>
    <w:rsid w:val="00F6688D"/>
    <w:rsid w:val="00F962CB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7949"/>
  <w15:chartTrackingRefBased/>
  <w15:docId w15:val="{76720722-1A9F-42EF-84B3-521B523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A6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024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0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6B79"/>
  </w:style>
  <w:style w:type="paragraph" w:styleId="llb">
    <w:name w:val="footer"/>
    <w:basedOn w:val="Norml"/>
    <w:link w:val="llbChar"/>
    <w:uiPriority w:val="99"/>
    <w:unhideWhenUsed/>
    <w:rsid w:val="0090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B7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E2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E23F8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A5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C93E-2C93-4FB7-8E78-BC986165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Szenyéri Zoltán</dc:creator>
  <cp:keywords/>
  <dc:description/>
  <cp:lastModifiedBy>Dr. Szenyéri Zoltán</cp:lastModifiedBy>
  <cp:revision>6</cp:revision>
  <cp:lastPrinted>2023-03-23T10:22:00Z</cp:lastPrinted>
  <dcterms:created xsi:type="dcterms:W3CDTF">2023-03-27T06:54:00Z</dcterms:created>
  <dcterms:modified xsi:type="dcterms:W3CDTF">2023-03-27T07:00:00Z</dcterms:modified>
</cp:coreProperties>
</file>